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42C" w:rsidRDefault="006C3E18">
      <w:pPr>
        <w:pStyle w:val="Textoindependiente"/>
        <w:rPr>
          <w:rFonts w:ascii="Noto Sans" w:hAnsi="Noto Sans"/>
          <w:b/>
          <w:bCs/>
          <w:sz w:val="28"/>
          <w:szCs w:val="28"/>
        </w:rPr>
      </w:pPr>
      <w:r>
        <w:rPr>
          <w:rFonts w:ascii="Noto Sans" w:hAnsi="Noto Sans"/>
          <w:b/>
          <w:bCs/>
          <w:noProof/>
          <w:sz w:val="28"/>
          <w:szCs w:val="28"/>
          <w:lang w:val="es-ES" w:eastAsia="es-ES" w:bidi="ar-SA"/>
        </w:rPr>
        <w:drawing>
          <wp:anchor distT="0" distB="0" distL="0" distR="0" simplePos="0" relativeHeight="2" behindDoc="0" locked="0" layoutInCell="1" allowOverlap="1">
            <wp:simplePos x="0" y="0"/>
            <wp:positionH relativeFrom="column">
              <wp:posOffset>-369570</wp:posOffset>
            </wp:positionH>
            <wp:positionV relativeFrom="paragraph">
              <wp:posOffset>-533400</wp:posOffset>
            </wp:positionV>
            <wp:extent cx="2419985" cy="694690"/>
            <wp:effectExtent l="0" t="0" r="0" b="0"/>
            <wp:wrapSquare wrapText="largest"/>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6"/>
                    <a:stretch>
                      <a:fillRect/>
                    </a:stretch>
                  </pic:blipFill>
                  <pic:spPr bwMode="auto">
                    <a:xfrm>
                      <a:off x="0" y="0"/>
                      <a:ext cx="2419985" cy="694690"/>
                    </a:xfrm>
                    <a:prstGeom prst="rect">
                      <a:avLst/>
                    </a:prstGeom>
                  </pic:spPr>
                </pic:pic>
              </a:graphicData>
            </a:graphic>
          </wp:anchor>
        </w:drawing>
      </w:r>
    </w:p>
    <w:p w:rsidR="0010742C" w:rsidRPr="00BE538E" w:rsidRDefault="006C3E18">
      <w:pPr>
        <w:pStyle w:val="Textoindependiente"/>
        <w:rPr>
          <w:lang w:val="en-GB"/>
        </w:rPr>
      </w:pPr>
      <w:r w:rsidRPr="00BE538E">
        <w:rPr>
          <w:rFonts w:ascii="Noto Sans" w:hAnsi="Noto Sans"/>
          <w:b/>
          <w:bCs/>
          <w:sz w:val="28"/>
          <w:szCs w:val="28"/>
          <w:lang w:val="en-GB"/>
        </w:rPr>
        <w:t>Call for Literature, Though</w:t>
      </w:r>
      <w:r w:rsidR="00BE538E" w:rsidRPr="00BE538E">
        <w:rPr>
          <w:rFonts w:ascii="Noto Sans" w:hAnsi="Noto Sans"/>
          <w:b/>
          <w:bCs/>
          <w:sz w:val="28"/>
          <w:szCs w:val="28"/>
          <w:lang w:val="en-GB"/>
        </w:rPr>
        <w:t>t, Comics and Illustration 2026</w:t>
      </w:r>
    </w:p>
    <w:tbl>
      <w:tblPr>
        <w:tblW w:w="14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6"/>
      </w:tblGrid>
      <w:tr w:rsidR="0010742C" w:rsidRPr="00BE538E">
        <w:tc>
          <w:tcPr>
            <w:tcW w:w="14563" w:type="dxa"/>
            <w:gridSpan w:val="2"/>
            <w:tcBorders>
              <w:top w:val="single" w:sz="2" w:space="0" w:color="000000"/>
              <w:left w:val="single" w:sz="2" w:space="0" w:color="000000"/>
              <w:bottom w:val="single" w:sz="2" w:space="0" w:color="000000"/>
              <w:right w:val="single" w:sz="2" w:space="0" w:color="000000"/>
            </w:tcBorders>
            <w:shd w:val="clear" w:color="auto" w:fill="B4C7DC"/>
            <w:vAlign w:val="center"/>
          </w:tcPr>
          <w:p w:rsidR="0010742C" w:rsidRPr="00BE538E" w:rsidRDefault="006C3E18">
            <w:pPr>
              <w:pStyle w:val="Textoindependiente"/>
              <w:rPr>
                <w:lang w:val="en-GB"/>
              </w:rPr>
            </w:pPr>
            <w:r w:rsidRPr="00BE538E">
              <w:rPr>
                <w:rFonts w:ascii="Noto Sans" w:hAnsi="Noto Sans"/>
                <w:b/>
                <w:bCs/>
                <w:sz w:val="28"/>
                <w:szCs w:val="28"/>
                <w:lang w:val="en-GB"/>
              </w:rPr>
              <w:t xml:space="preserve">Activity Report: Line </w:t>
            </w:r>
            <w:r w:rsidRPr="00BE538E">
              <w:rPr>
                <w:rStyle w:val="mfasi"/>
                <w:rFonts w:ascii="Noto Sans" w:hAnsi="Noto Sans"/>
                <w:b/>
                <w:bCs/>
                <w:sz w:val="28"/>
                <w:szCs w:val="28"/>
                <w:lang w:val="en-GB"/>
              </w:rPr>
              <w:t>c)</w:t>
            </w:r>
            <w:r w:rsidRPr="00BE538E">
              <w:rPr>
                <w:rFonts w:ascii="Noto Sans" w:hAnsi="Noto Sans"/>
                <w:b/>
                <w:bCs/>
                <w:sz w:val="28"/>
                <w:szCs w:val="28"/>
                <w:lang w:val="en-GB"/>
              </w:rPr>
              <w:t xml:space="preserve"> PROMOTION </w:t>
            </w:r>
          </w:p>
          <w:p w:rsidR="0010742C" w:rsidRPr="00BE538E" w:rsidRDefault="006C3E18">
            <w:pPr>
              <w:pStyle w:val="Textoindependiente"/>
              <w:rPr>
                <w:lang w:val="en-GB"/>
              </w:rPr>
            </w:pPr>
            <w:r w:rsidRPr="00BE538E">
              <w:rPr>
                <w:rFonts w:ascii="Noto Sans" w:hAnsi="Noto Sans"/>
                <w:sz w:val="20"/>
                <w:szCs w:val="20"/>
                <w:lang w:val="en-GB"/>
              </w:rPr>
              <w:t>This report is intended to explain the degree of compliance with the conditions imposed in the granting of the subsidy. It must contain all the necessary information for the correct interpretation and understanding of the submitted expense justification an</w:t>
            </w:r>
            <w:r w:rsidRPr="00BE538E">
              <w:rPr>
                <w:rFonts w:ascii="Noto Sans" w:hAnsi="Noto Sans"/>
                <w:sz w:val="20"/>
                <w:szCs w:val="20"/>
                <w:lang w:val="en-GB"/>
              </w:rPr>
              <w:t xml:space="preserve">d its allocation to the project. Please refer to point 19 of the call to find out what documentation must be submitted for justification. </w:t>
            </w:r>
          </w:p>
        </w:tc>
      </w:tr>
      <w:tr w:rsidR="0010742C" w:rsidRPr="00BE538E">
        <w:trPr>
          <w:trHeight w:val="972"/>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6C3E18">
            <w:pPr>
              <w:rPr>
                <w:lang w:val="en-GB"/>
              </w:rPr>
            </w:pPr>
            <w:r w:rsidRPr="00BE538E">
              <w:rPr>
                <w:rFonts w:ascii="Noto Sans" w:hAnsi="Noto Sans"/>
                <w:sz w:val="20"/>
                <w:szCs w:val="20"/>
                <w:lang w:val="en-GB"/>
              </w:rPr>
              <w:t xml:space="preserve">1. </w:t>
            </w:r>
            <w:proofErr w:type="spellStart"/>
            <w:r w:rsidRPr="00BE538E">
              <w:rPr>
                <w:rFonts w:ascii="Noto Sans" w:hAnsi="Noto Sans"/>
                <w:bCs/>
                <w:sz w:val="20"/>
                <w:szCs w:val="20"/>
                <w:lang w:val="en-GB"/>
              </w:rPr>
              <w:t>Fulfillment</w:t>
            </w:r>
            <w:proofErr w:type="spellEnd"/>
            <w:r w:rsidRPr="00BE538E">
              <w:rPr>
                <w:rFonts w:ascii="Noto Sans" w:hAnsi="Noto Sans"/>
                <w:bCs/>
                <w:sz w:val="20"/>
                <w:szCs w:val="20"/>
                <w:lang w:val="en-GB"/>
              </w:rPr>
              <w:t xml:space="preserve"> of the general objectives of the project.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0742C" w:rsidRDefault="0010742C">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Pr="00BE538E" w:rsidRDefault="006C3E18">
            <w:pPr>
              <w:pStyle w:val="Contingutdelataula"/>
              <w:rPr>
                <w:rFonts w:ascii="Noto Sans" w:hAnsi="Noto Sans"/>
                <w:sz w:val="20"/>
                <w:szCs w:val="20"/>
                <w:lang w:val="en-GB"/>
              </w:rPr>
            </w:pPr>
          </w:p>
        </w:tc>
      </w:tr>
      <w:tr w:rsidR="0010742C" w:rsidRPr="00BE538E">
        <w:trPr>
          <w:trHeight w:val="1031"/>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6C3E18">
            <w:pPr>
              <w:rPr>
                <w:lang w:val="en-GB"/>
              </w:rPr>
            </w:pPr>
            <w:r w:rsidRPr="00BE538E">
              <w:rPr>
                <w:rFonts w:ascii="Noto Sans" w:hAnsi="Noto Sans"/>
                <w:sz w:val="20"/>
                <w:szCs w:val="20"/>
                <w:lang w:val="en-GB"/>
              </w:rPr>
              <w:t xml:space="preserve">2. </w:t>
            </w:r>
            <w:proofErr w:type="spellStart"/>
            <w:r w:rsidRPr="00BE538E">
              <w:rPr>
                <w:rFonts w:ascii="Noto Sans" w:hAnsi="Noto Sans"/>
                <w:sz w:val="20"/>
                <w:szCs w:val="20"/>
                <w:lang w:val="en-GB"/>
              </w:rPr>
              <w:t>Fulfillment</w:t>
            </w:r>
            <w:proofErr w:type="spellEnd"/>
            <w:r w:rsidRPr="00BE538E">
              <w:rPr>
                <w:rFonts w:ascii="Noto Sans" w:hAnsi="Noto Sans"/>
                <w:sz w:val="20"/>
                <w:szCs w:val="20"/>
                <w:lang w:val="en-GB"/>
              </w:rPr>
              <w:t xml:space="preserve"> of the project characteristics as initially planned that affect the evaluation of the project.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0742C" w:rsidRDefault="0010742C">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Pr="00BE538E" w:rsidRDefault="006C3E18">
            <w:pPr>
              <w:pStyle w:val="Contingutdelataula"/>
              <w:rPr>
                <w:rFonts w:ascii="Noto Sans" w:hAnsi="Noto Sans"/>
                <w:sz w:val="20"/>
                <w:szCs w:val="20"/>
                <w:lang w:val="en-GB"/>
              </w:rPr>
            </w:pPr>
          </w:p>
        </w:tc>
      </w:tr>
      <w:tr w:rsidR="0010742C" w:rsidRPr="00BE538E">
        <w:trPr>
          <w:trHeight w:val="1146"/>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6C3E18">
            <w:pPr>
              <w:rPr>
                <w:lang w:val="en-GB"/>
              </w:rPr>
            </w:pPr>
            <w:r w:rsidRPr="00BE538E">
              <w:rPr>
                <w:rFonts w:ascii="Noto Sans" w:hAnsi="Noto Sans"/>
                <w:sz w:val="20"/>
                <w:szCs w:val="20"/>
                <w:lang w:val="en-GB"/>
              </w:rPr>
              <w:t xml:space="preserve">3. </w:t>
            </w:r>
            <w:proofErr w:type="spellStart"/>
            <w:r w:rsidRPr="00BE538E">
              <w:rPr>
                <w:rFonts w:ascii="Noto Sans" w:hAnsi="Noto Sans"/>
                <w:bCs/>
                <w:sz w:val="20"/>
                <w:szCs w:val="20"/>
                <w:lang w:val="en-GB"/>
              </w:rPr>
              <w:t>Fulfillment</w:t>
            </w:r>
            <w:proofErr w:type="spellEnd"/>
            <w:r w:rsidRPr="00BE538E">
              <w:rPr>
                <w:rFonts w:ascii="Noto Sans" w:hAnsi="Noto Sans"/>
                <w:bCs/>
                <w:sz w:val="20"/>
                <w:szCs w:val="20"/>
                <w:lang w:val="en-GB"/>
              </w:rPr>
              <w:t xml:space="preserve"> of the initial budget: explanation of possible deviations from the amounts foreseen in the budget and changes in the distributio</w:t>
            </w:r>
            <w:r w:rsidRPr="00BE538E">
              <w:rPr>
                <w:rFonts w:ascii="Noto Sans" w:hAnsi="Noto Sans"/>
                <w:bCs/>
                <w:sz w:val="20"/>
                <w:szCs w:val="20"/>
                <w:lang w:val="en-GB"/>
              </w:rPr>
              <w:t xml:space="preserve">n of tasks that have affected the budget.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0742C" w:rsidRDefault="0010742C">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Pr="00BE538E" w:rsidRDefault="006C3E18">
            <w:pPr>
              <w:pStyle w:val="Contingutdelataula"/>
              <w:rPr>
                <w:rFonts w:ascii="Noto Sans" w:hAnsi="Noto Sans"/>
                <w:sz w:val="20"/>
                <w:szCs w:val="20"/>
                <w:lang w:val="en-GB"/>
              </w:rPr>
            </w:pPr>
          </w:p>
        </w:tc>
      </w:tr>
      <w:tr w:rsidR="0010742C" w:rsidRPr="00BE538E">
        <w:trPr>
          <w:trHeight w:val="648"/>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6C3E18">
            <w:pPr>
              <w:rPr>
                <w:sz w:val="20"/>
                <w:szCs w:val="20"/>
                <w:lang w:val="en-GB"/>
              </w:rPr>
            </w:pPr>
            <w:r w:rsidRPr="00BE538E">
              <w:rPr>
                <w:rFonts w:ascii="Noto Sans" w:hAnsi="Noto Sans"/>
                <w:sz w:val="20"/>
                <w:szCs w:val="20"/>
                <w:lang w:val="en-GB"/>
              </w:rPr>
              <w:t>4. In the case of a grant for attending fairs or other activities, indicate the following:</w:t>
            </w:r>
          </w:p>
          <w:p w:rsidR="0010742C" w:rsidRPr="00BE538E" w:rsidRDefault="006C3E18">
            <w:pPr>
              <w:pStyle w:val="Textoindependiente"/>
              <w:numPr>
                <w:ilvl w:val="0"/>
                <w:numId w:val="1"/>
              </w:numPr>
              <w:tabs>
                <w:tab w:val="clear" w:pos="707"/>
                <w:tab w:val="left" w:pos="0"/>
              </w:tabs>
              <w:spacing w:after="0"/>
              <w:rPr>
                <w:rFonts w:ascii="Noto Sans" w:hAnsi="Noto Sans"/>
                <w:sz w:val="20"/>
                <w:szCs w:val="20"/>
                <w:lang w:val="en-GB"/>
              </w:rPr>
            </w:pPr>
            <w:r w:rsidRPr="00BE538E">
              <w:rPr>
                <w:rFonts w:ascii="Noto Sans" w:hAnsi="Noto Sans"/>
                <w:sz w:val="20"/>
                <w:szCs w:val="20"/>
                <w:lang w:val="en-GB"/>
              </w:rPr>
              <w:t xml:space="preserve">Route and travel dates. If travel expenses include mileage, a screenshot from Google Maps showing the </w:t>
            </w:r>
            <w:proofErr w:type="spellStart"/>
            <w:r w:rsidRPr="00BE538E">
              <w:rPr>
                <w:rFonts w:ascii="Noto Sans" w:hAnsi="Noto Sans"/>
                <w:sz w:val="20"/>
                <w:szCs w:val="20"/>
                <w:lang w:val="en-GB"/>
              </w:rPr>
              <w:t>kilometers</w:t>
            </w:r>
            <w:proofErr w:type="spellEnd"/>
            <w:r w:rsidRPr="00BE538E">
              <w:rPr>
                <w:rFonts w:ascii="Noto Sans" w:hAnsi="Noto Sans"/>
                <w:sz w:val="20"/>
                <w:szCs w:val="20"/>
                <w:lang w:val="en-GB"/>
              </w:rPr>
              <w:t xml:space="preserve"> </w:t>
            </w:r>
            <w:proofErr w:type="spellStart"/>
            <w:r w:rsidRPr="00BE538E">
              <w:rPr>
                <w:rFonts w:ascii="Noto Sans" w:hAnsi="Noto Sans"/>
                <w:sz w:val="20"/>
                <w:szCs w:val="20"/>
                <w:lang w:val="en-GB"/>
              </w:rPr>
              <w:t>traveled</w:t>
            </w:r>
            <w:proofErr w:type="spellEnd"/>
            <w:r w:rsidRPr="00BE538E">
              <w:rPr>
                <w:rFonts w:ascii="Noto Sans" w:hAnsi="Noto Sans"/>
                <w:sz w:val="20"/>
                <w:szCs w:val="20"/>
                <w:lang w:val="en-GB"/>
              </w:rPr>
              <w:t xml:space="preserve"> must be submitted. </w:t>
            </w:r>
          </w:p>
          <w:p w:rsidR="0010742C" w:rsidRPr="00BE538E" w:rsidRDefault="006C3E18">
            <w:pPr>
              <w:pStyle w:val="Textoindependiente"/>
              <w:numPr>
                <w:ilvl w:val="0"/>
                <w:numId w:val="1"/>
              </w:numPr>
              <w:tabs>
                <w:tab w:val="clear" w:pos="707"/>
                <w:tab w:val="left" w:pos="0"/>
              </w:tabs>
              <w:rPr>
                <w:lang w:val="en-GB"/>
              </w:rPr>
            </w:pPr>
            <w:r w:rsidRPr="00BE538E">
              <w:rPr>
                <w:rFonts w:ascii="Noto Sans" w:hAnsi="Noto Sans"/>
                <w:sz w:val="20"/>
                <w:szCs w:val="20"/>
                <w:lang w:val="en-GB"/>
              </w:rPr>
              <w:t xml:space="preserve">Number of people </w:t>
            </w:r>
            <w:proofErr w:type="spellStart"/>
            <w:r w:rsidRPr="00BE538E">
              <w:rPr>
                <w:rFonts w:ascii="Noto Sans" w:hAnsi="Noto Sans"/>
                <w:sz w:val="20"/>
                <w:szCs w:val="20"/>
                <w:lang w:val="en-GB"/>
              </w:rPr>
              <w:t>traveling</w:t>
            </w:r>
            <w:proofErr w:type="spellEnd"/>
            <w:r w:rsidRPr="00BE538E">
              <w:rPr>
                <w:rFonts w:ascii="Noto Sans" w:hAnsi="Noto Sans"/>
                <w:sz w:val="20"/>
                <w:szCs w:val="20"/>
                <w:lang w:val="en-GB"/>
              </w:rPr>
              <w:t>. If different people stay in different hotels, this must be explained.</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10742C">
            <w:pPr>
              <w:pStyle w:val="Contingutdelataula"/>
              <w:rPr>
                <w:rFonts w:ascii="Noto Sans" w:hAnsi="Noto Sans"/>
                <w:sz w:val="20"/>
                <w:szCs w:val="20"/>
                <w:lang w:val="en-GB"/>
              </w:rPr>
            </w:pPr>
          </w:p>
        </w:tc>
      </w:tr>
      <w:tr w:rsidR="0010742C" w:rsidRPr="00BE538E">
        <w:trPr>
          <w:trHeight w:val="141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6C3E18">
            <w:pPr>
              <w:rPr>
                <w:lang w:val="en-GB"/>
              </w:rPr>
            </w:pPr>
            <w:r w:rsidRPr="00BE538E">
              <w:rPr>
                <w:rFonts w:ascii="Noto Sans" w:hAnsi="Noto Sans"/>
                <w:sz w:val="20"/>
                <w:szCs w:val="20"/>
                <w:lang w:val="en-GB"/>
              </w:rPr>
              <w:lastRenderedPageBreak/>
              <w:t xml:space="preserve">5. </w:t>
            </w:r>
            <w:r w:rsidRPr="00BE538E">
              <w:rPr>
                <w:rFonts w:ascii="Noto Sans" w:hAnsi="Noto Sans"/>
                <w:bCs/>
                <w:sz w:val="20"/>
                <w:szCs w:val="20"/>
                <w:lang w:val="en-GB"/>
              </w:rPr>
              <w:t xml:space="preserve">Explanation of the submitted invoices, in case they have any particularity that makes them difficult to interpret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0742C" w:rsidRDefault="0010742C">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Default="006C3E18">
            <w:pPr>
              <w:pStyle w:val="Contingutdelataula"/>
              <w:rPr>
                <w:rFonts w:ascii="Noto Sans" w:hAnsi="Noto Sans"/>
                <w:sz w:val="20"/>
                <w:szCs w:val="20"/>
                <w:lang w:val="en-GB"/>
              </w:rPr>
            </w:pPr>
          </w:p>
          <w:p w:rsidR="006C3E18" w:rsidRPr="00BE538E" w:rsidRDefault="006C3E18">
            <w:pPr>
              <w:pStyle w:val="Contingutdelataula"/>
              <w:rPr>
                <w:rFonts w:ascii="Noto Sans" w:hAnsi="Noto Sans"/>
                <w:sz w:val="20"/>
                <w:szCs w:val="20"/>
                <w:lang w:val="en-GB"/>
              </w:rPr>
            </w:pPr>
          </w:p>
        </w:tc>
      </w:tr>
      <w:tr w:rsidR="0010742C" w:rsidRPr="00BE538E">
        <w:trPr>
          <w:trHeight w:val="1391"/>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6C3E18">
            <w:pPr>
              <w:rPr>
                <w:lang w:val="en-GB"/>
              </w:rPr>
            </w:pPr>
            <w:r w:rsidRPr="00BE538E">
              <w:rPr>
                <w:rFonts w:ascii="Noto Sans" w:hAnsi="Noto Sans"/>
                <w:sz w:val="20"/>
                <w:szCs w:val="20"/>
                <w:lang w:val="en-GB"/>
              </w:rPr>
              <w:t xml:space="preserve">6. </w:t>
            </w:r>
            <w:r w:rsidRPr="00BE538E">
              <w:rPr>
                <w:rFonts w:ascii="Noto Sans" w:hAnsi="Noto Sans"/>
                <w:bCs/>
                <w:sz w:val="20"/>
                <w:szCs w:val="20"/>
                <w:lang w:val="en-GB"/>
              </w:rPr>
              <w:t xml:space="preserve">Explanation of the submitted payment receipts, in case they have any particularity that makes them difficult to interpret.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0742C" w:rsidRDefault="0010742C">
            <w:pPr>
              <w:rPr>
                <w:lang w:val="en-GB"/>
              </w:rPr>
            </w:pPr>
          </w:p>
          <w:p w:rsidR="006C3E18" w:rsidRDefault="006C3E18">
            <w:pPr>
              <w:rPr>
                <w:lang w:val="en-GB"/>
              </w:rPr>
            </w:pPr>
          </w:p>
          <w:p w:rsidR="006C3E18" w:rsidRDefault="006C3E18">
            <w:pPr>
              <w:rPr>
                <w:lang w:val="en-GB"/>
              </w:rPr>
            </w:pPr>
          </w:p>
          <w:p w:rsidR="006C3E18" w:rsidRDefault="006C3E18">
            <w:pPr>
              <w:rPr>
                <w:lang w:val="en-GB"/>
              </w:rPr>
            </w:pPr>
          </w:p>
          <w:p w:rsidR="006C3E18" w:rsidRDefault="006C3E18">
            <w:pPr>
              <w:rPr>
                <w:lang w:val="en-GB"/>
              </w:rPr>
            </w:pPr>
          </w:p>
          <w:p w:rsidR="006C3E18" w:rsidRPr="00BE538E" w:rsidRDefault="006C3E18">
            <w:pPr>
              <w:rPr>
                <w:lang w:val="en-GB"/>
              </w:rPr>
            </w:pPr>
          </w:p>
        </w:tc>
      </w:tr>
      <w:tr w:rsidR="0010742C" w:rsidRPr="00BE538E">
        <w:trPr>
          <w:trHeight w:val="1245"/>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0742C" w:rsidRPr="00BE538E" w:rsidRDefault="006C3E18">
            <w:pPr>
              <w:rPr>
                <w:rFonts w:ascii="Noto Sans" w:hAnsi="Noto Sans"/>
                <w:bCs/>
                <w:sz w:val="20"/>
                <w:szCs w:val="20"/>
                <w:lang w:val="en-GB"/>
              </w:rPr>
            </w:pPr>
            <w:r w:rsidRPr="00BE538E">
              <w:rPr>
                <w:rFonts w:ascii="Noto Sans" w:hAnsi="Noto Sans"/>
                <w:bCs/>
                <w:sz w:val="20"/>
                <w:szCs w:val="20"/>
                <w:lang w:val="en-GB"/>
              </w:rPr>
              <w:t xml:space="preserve">7. Clarification on the receipt of other subsidies or other income.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0742C" w:rsidRDefault="0010742C">
            <w:pPr>
              <w:rPr>
                <w:lang w:val="en-GB"/>
              </w:rPr>
            </w:pPr>
          </w:p>
          <w:p w:rsidR="006C3E18" w:rsidRDefault="006C3E18">
            <w:pPr>
              <w:rPr>
                <w:lang w:val="en-GB"/>
              </w:rPr>
            </w:pPr>
          </w:p>
          <w:p w:rsidR="006C3E18" w:rsidRDefault="006C3E18">
            <w:pPr>
              <w:rPr>
                <w:lang w:val="en-GB"/>
              </w:rPr>
            </w:pPr>
          </w:p>
          <w:p w:rsidR="006C3E18" w:rsidRDefault="006C3E18">
            <w:pPr>
              <w:rPr>
                <w:lang w:val="en-GB"/>
              </w:rPr>
            </w:pPr>
          </w:p>
          <w:p w:rsidR="006C3E18" w:rsidRDefault="006C3E18">
            <w:pPr>
              <w:rPr>
                <w:lang w:val="en-GB"/>
              </w:rPr>
            </w:pPr>
          </w:p>
          <w:p w:rsidR="006C3E18" w:rsidRPr="00BE538E" w:rsidRDefault="006C3E18">
            <w:pPr>
              <w:rPr>
                <w:lang w:val="en-GB"/>
              </w:rPr>
            </w:pPr>
          </w:p>
        </w:tc>
      </w:tr>
    </w:tbl>
    <w:p w:rsidR="0010742C" w:rsidRPr="00BE538E" w:rsidRDefault="0010742C">
      <w:pPr>
        <w:pStyle w:val="Textoindependiente"/>
        <w:rPr>
          <w:lang w:val="en-GB"/>
        </w:rPr>
      </w:pPr>
    </w:p>
    <w:sectPr w:rsidR="0010742C" w:rsidRPr="00BE538E" w:rsidSect="0010742C">
      <w:pgSz w:w="16838" w:h="11906" w:orient="landscape"/>
      <w:pgMar w:top="1134" w:right="1134" w:bottom="1134" w:left="1134" w:header="0" w:footer="0" w:gutter="0"/>
      <w:cols w:space="720"/>
      <w:formProt w:val="0"/>
      <w:docGrid w:linePitch="312" w:charSpace="-635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0B380B"/>
    <w:multiLevelType w:val="multilevel"/>
    <w:tmpl w:val="93525E0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7F605AF4"/>
    <w:multiLevelType w:val="multilevel"/>
    <w:tmpl w:val="1742B10E"/>
    <w:lvl w:ilvl="0">
      <w:start w:val="1"/>
      <w:numFmt w:val="bullet"/>
      <w:lvlText w:val=""/>
      <w:lvlJc w:val="left"/>
      <w:pPr>
        <w:tabs>
          <w:tab w:val="num" w:pos="707"/>
        </w:tabs>
        <w:ind w:left="707" w:hanging="283"/>
      </w:pPr>
      <w:rPr>
        <w:rFonts w:ascii="Symbol" w:hAnsi="Symbol" w:cs="OpenSymbol" w:hint="default"/>
        <w:sz w:val="20"/>
        <w:szCs w:val="20"/>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10742C"/>
    <w:rsid w:val="0010742C"/>
    <w:rsid w:val="006C3E18"/>
    <w:rsid w:val="00BE538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ca-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40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fasi">
    <w:name w:val="Èmfasi"/>
    <w:qFormat/>
    <w:rsid w:val="0010742C"/>
    <w:rPr>
      <w:i/>
      <w:iCs/>
    </w:rPr>
  </w:style>
  <w:style w:type="character" w:customStyle="1" w:styleId="Pics">
    <w:name w:val="Pics"/>
    <w:qFormat/>
    <w:rsid w:val="0010742C"/>
    <w:rPr>
      <w:rFonts w:ascii="OpenSymbol" w:eastAsia="OpenSymbol" w:hAnsi="OpenSymbol" w:cs="OpenSymbol"/>
    </w:rPr>
  </w:style>
  <w:style w:type="paragraph" w:customStyle="1" w:styleId="Encapalament">
    <w:name w:val="Encapçalament"/>
    <w:basedOn w:val="Normal"/>
    <w:next w:val="Textoindependiente"/>
    <w:qFormat/>
    <w:rsid w:val="00575400"/>
    <w:pPr>
      <w:keepNext/>
      <w:spacing w:before="240" w:after="120"/>
    </w:pPr>
    <w:rPr>
      <w:rFonts w:ascii="Liberation Sans" w:eastAsia="Microsoft YaHei" w:hAnsi="Liberation Sans"/>
      <w:sz w:val="28"/>
      <w:szCs w:val="28"/>
    </w:rPr>
  </w:style>
  <w:style w:type="paragraph" w:styleId="Textoindependiente">
    <w:name w:val="Body Text"/>
    <w:basedOn w:val="Normal"/>
    <w:rsid w:val="00575400"/>
    <w:pPr>
      <w:spacing w:after="140" w:line="276" w:lineRule="auto"/>
    </w:pPr>
  </w:style>
  <w:style w:type="paragraph" w:styleId="Lista">
    <w:name w:val="List"/>
    <w:basedOn w:val="Textoindependiente"/>
    <w:rsid w:val="00575400"/>
  </w:style>
  <w:style w:type="paragraph" w:customStyle="1" w:styleId="Caption">
    <w:name w:val="Caption"/>
    <w:basedOn w:val="Normal"/>
    <w:qFormat/>
    <w:rsid w:val="00575400"/>
    <w:pPr>
      <w:suppressLineNumbers/>
      <w:spacing w:before="120" w:after="120"/>
    </w:pPr>
    <w:rPr>
      <w:i/>
      <w:iCs/>
    </w:rPr>
  </w:style>
  <w:style w:type="paragraph" w:customStyle="1" w:styleId="ndex">
    <w:name w:val="Índex"/>
    <w:basedOn w:val="Normal"/>
    <w:qFormat/>
    <w:rsid w:val="00575400"/>
    <w:pPr>
      <w:suppressLineNumbers/>
    </w:pPr>
  </w:style>
  <w:style w:type="paragraph" w:customStyle="1" w:styleId="Contingutdelataula">
    <w:name w:val="Contingut de la taula"/>
    <w:basedOn w:val="Normal"/>
    <w:qFormat/>
    <w:rsid w:val="00575400"/>
    <w:pPr>
      <w:suppressLineNumbers/>
    </w:pPr>
  </w:style>
  <w:style w:type="paragraph" w:customStyle="1" w:styleId="Encapalamentdelataula">
    <w:name w:val="Encapçalament de la taula"/>
    <w:basedOn w:val="Contingutdelataula"/>
    <w:qFormat/>
    <w:rsid w:val="00575400"/>
    <w:pPr>
      <w:jc w:val="center"/>
    </w:pPr>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2</Pages>
  <Words>235</Words>
  <Characters>1297</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u89239</cp:lastModifiedBy>
  <cp:revision>38</cp:revision>
  <dcterms:created xsi:type="dcterms:W3CDTF">2023-01-10T09:41:00Z</dcterms:created>
  <dcterms:modified xsi:type="dcterms:W3CDTF">2026-02-27T13:09:00Z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